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B8" w:rsidRPr="00A5565D" w:rsidRDefault="00BD23B8" w:rsidP="00BD23B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565D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A05D99" w:rsidRPr="00A5565D" w:rsidRDefault="002766EF" w:rsidP="0001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3536" w:rsidRPr="00A5565D">
        <w:rPr>
          <w:rFonts w:ascii="Times New Roman" w:eastAsia="Times New Roman" w:hAnsi="Times New Roman" w:cs="Times New Roman"/>
          <w:sz w:val="28"/>
          <w:szCs w:val="28"/>
        </w:rPr>
        <w:t>тбор</w:t>
      </w:r>
      <w:r w:rsidRPr="00A5565D">
        <w:rPr>
          <w:rFonts w:ascii="Times New Roman" w:eastAsia="Times New Roman" w:hAnsi="Times New Roman" w:cs="Times New Roman"/>
          <w:sz w:val="28"/>
          <w:szCs w:val="28"/>
        </w:rPr>
        <w:t>очные соревнования</w:t>
      </w:r>
      <w:r w:rsidR="004C3536" w:rsidRPr="00A55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B9E" w:rsidRPr="00A5565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81B9E" w:rsidRPr="00A5565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5565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05D99" w:rsidRPr="00A55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65D">
        <w:rPr>
          <w:rFonts w:ascii="Times New Roman" w:eastAsia="Times New Roman" w:hAnsi="Times New Roman" w:cs="Times New Roman"/>
          <w:sz w:val="28"/>
          <w:szCs w:val="28"/>
        </w:rPr>
        <w:t>Открытый р</w:t>
      </w:r>
      <w:r w:rsidR="00A05D99" w:rsidRPr="00A5565D">
        <w:rPr>
          <w:rFonts w:ascii="Times New Roman" w:eastAsia="Times New Roman" w:hAnsi="Times New Roman" w:cs="Times New Roman"/>
          <w:sz w:val="28"/>
          <w:szCs w:val="28"/>
        </w:rPr>
        <w:t>егиональный чемпионат  «Молодые профессионалы</w:t>
      </w:r>
      <w:r w:rsidR="00B81B9E" w:rsidRPr="00A5565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05D99" w:rsidRPr="00A5565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A05D99" w:rsidRPr="00A5565D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A05D99" w:rsidRPr="00A55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99" w:rsidRPr="00A5565D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="00A05D99" w:rsidRPr="00A5565D">
        <w:rPr>
          <w:rFonts w:ascii="Times New Roman" w:eastAsia="Times New Roman" w:hAnsi="Times New Roman" w:cs="Times New Roman"/>
          <w:sz w:val="28"/>
          <w:szCs w:val="28"/>
        </w:rPr>
        <w:t>) –</w:t>
      </w:r>
      <w:r w:rsidRPr="00A5565D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A05D99" w:rsidRPr="00A5565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5565D">
        <w:rPr>
          <w:rFonts w:ascii="Times New Roman" w:eastAsia="Times New Roman" w:hAnsi="Times New Roman" w:cs="Times New Roman"/>
          <w:sz w:val="28"/>
          <w:szCs w:val="28"/>
        </w:rPr>
        <w:t>Кузбассе</w:t>
      </w:r>
      <w:r w:rsidR="00A05D99" w:rsidRPr="00A5565D">
        <w:rPr>
          <w:rFonts w:ascii="Times New Roman" w:eastAsia="Times New Roman" w:hAnsi="Times New Roman" w:cs="Times New Roman"/>
          <w:sz w:val="28"/>
          <w:szCs w:val="28"/>
        </w:rPr>
        <w:t xml:space="preserve"> по компетенции Предпринимательство </w:t>
      </w:r>
    </w:p>
    <w:p w:rsidR="004C3536" w:rsidRDefault="002766EF" w:rsidP="0001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EF">
        <w:rPr>
          <w:rFonts w:ascii="Times New Roman" w:eastAsia="Times New Roman" w:hAnsi="Times New Roman" w:cs="Times New Roman"/>
          <w:sz w:val="28"/>
          <w:szCs w:val="28"/>
        </w:rPr>
        <w:t>Отборочные 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</w:t>
      </w:r>
      <w:r w:rsidR="004C3536" w:rsidRPr="004C3536">
        <w:rPr>
          <w:rFonts w:ascii="Times New Roman" w:eastAsia="Times New Roman" w:hAnsi="Times New Roman" w:cs="Times New Roman"/>
          <w:sz w:val="28"/>
          <w:szCs w:val="28"/>
        </w:rPr>
        <w:t xml:space="preserve">т проходить </w:t>
      </w:r>
      <w:r w:rsidR="00F44C13">
        <w:rPr>
          <w:rFonts w:ascii="Times New Roman" w:eastAsia="Times New Roman" w:hAnsi="Times New Roman" w:cs="Times New Roman"/>
          <w:sz w:val="28"/>
          <w:szCs w:val="28"/>
        </w:rPr>
        <w:t xml:space="preserve">в два этапа – заочный </w:t>
      </w:r>
      <w:proofErr w:type="gramStart"/>
      <w:r w:rsidR="001E73C3">
        <w:rPr>
          <w:rFonts w:ascii="Times New Roman" w:eastAsia="Times New Roman" w:hAnsi="Times New Roman" w:cs="Times New Roman"/>
          <w:sz w:val="28"/>
          <w:szCs w:val="28"/>
        </w:rPr>
        <w:t>:</w:t>
      </w:r>
      <w:r w:rsidR="00F44C1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F44C13">
        <w:rPr>
          <w:rFonts w:ascii="Times New Roman" w:eastAsia="Times New Roman" w:hAnsi="Times New Roman" w:cs="Times New Roman"/>
          <w:sz w:val="28"/>
          <w:szCs w:val="28"/>
        </w:rPr>
        <w:t xml:space="preserve">одуль А1, </w:t>
      </w:r>
      <w:r w:rsidR="001B1848">
        <w:rPr>
          <w:rFonts w:ascii="Times New Roman" w:eastAsia="Times New Roman" w:hAnsi="Times New Roman" w:cs="Times New Roman"/>
          <w:sz w:val="28"/>
          <w:szCs w:val="28"/>
        </w:rPr>
        <w:t>очный</w:t>
      </w:r>
      <w:r w:rsidR="001E73C3">
        <w:rPr>
          <w:rFonts w:ascii="Times New Roman" w:eastAsia="Times New Roman" w:hAnsi="Times New Roman" w:cs="Times New Roman"/>
          <w:sz w:val="28"/>
          <w:szCs w:val="28"/>
        </w:rPr>
        <w:t>:</w:t>
      </w:r>
      <w:r w:rsidR="001B1848">
        <w:rPr>
          <w:rFonts w:ascii="Times New Roman" w:eastAsia="Times New Roman" w:hAnsi="Times New Roman" w:cs="Times New Roman"/>
          <w:sz w:val="28"/>
          <w:szCs w:val="28"/>
        </w:rPr>
        <w:t xml:space="preserve"> модули</w:t>
      </w:r>
      <w:r w:rsidR="004C3536" w:rsidRPr="004C3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908">
        <w:rPr>
          <w:rFonts w:ascii="Times New Roman" w:eastAsia="Times New Roman" w:hAnsi="Times New Roman" w:cs="Times New Roman"/>
          <w:sz w:val="28"/>
          <w:szCs w:val="28"/>
        </w:rPr>
        <w:t>С1,Е1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выполнение специального задания</w:t>
      </w:r>
      <w:r w:rsidR="00E269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536" w:rsidRDefault="004C3536" w:rsidP="00017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536">
        <w:rPr>
          <w:rFonts w:ascii="Times New Roman" w:eastAsia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разработку и отправку бизнес – плана </w:t>
      </w:r>
      <w:r w:rsidRPr="004C3536">
        <w:rPr>
          <w:rFonts w:ascii="Times New Roman" w:eastAsia="Times New Roman" w:hAnsi="Times New Roman" w:cs="Times New Roman"/>
          <w:sz w:val="28"/>
          <w:szCs w:val="28"/>
        </w:rPr>
        <w:t>(Модуль А</w:t>
      </w:r>
      <w:proofErr w:type="gramStart"/>
      <w:r w:rsidRPr="004C353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4C353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1567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44C13">
        <w:rPr>
          <w:rFonts w:ascii="Times New Roman" w:eastAsia="Times New Roman" w:hAnsi="Times New Roman" w:cs="Times New Roman"/>
          <w:sz w:val="28"/>
          <w:szCs w:val="28"/>
        </w:rPr>
        <w:t>.10.2019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170F9" w:rsidRPr="001B1848" w:rsidRDefault="000170F9" w:rsidP="004C3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3whwml4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разрабатывает </w:t>
      </w:r>
      <w:r w:rsidR="004C353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4C3536">
        <w:rPr>
          <w:rFonts w:ascii="Times New Roman" w:eastAsia="Times New Roman" w:hAnsi="Times New Roman" w:cs="Times New Roman"/>
          <w:sz w:val="28"/>
          <w:szCs w:val="28"/>
        </w:rPr>
        <w:t xml:space="preserve">ляет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электронную копию Бизнес-плана, на адрес</w:t>
      </w:r>
      <w:r w:rsidR="004C3536">
        <w:rPr>
          <w:rFonts w:ascii="Times New Roman" w:eastAsia="Times New Roman" w:hAnsi="Times New Roman" w:cs="Times New Roman"/>
          <w:sz w:val="28"/>
          <w:szCs w:val="28"/>
        </w:rPr>
        <w:t xml:space="preserve"> эксперта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790D" w:rsidRPr="002D6040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/>
        </w:rPr>
        <w:t>ki</w:t>
      </w:r>
      <w:hyperlink r:id="rId6" w:history="1">
        <w:r w:rsidR="0027790D" w:rsidRPr="002D6040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seleva</w:t>
        </w:r>
        <w:proofErr w:type="spellEnd"/>
        <w:r w:rsidR="0027790D" w:rsidRPr="002D6040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</w:rPr>
          <w:t>.</w:t>
        </w:r>
        <w:r w:rsidR="0027790D" w:rsidRPr="002D6040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tatyana</w:t>
        </w:r>
        <w:r w:rsidR="0027790D" w:rsidRPr="002D6040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</w:rPr>
          <w:t>@</w:t>
        </w:r>
        <w:r w:rsidR="0027790D" w:rsidRPr="002D6040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inbox</w:t>
        </w:r>
        <w:r w:rsidR="0027790D" w:rsidRPr="002D6040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</w:rPr>
          <w:t>.</w:t>
        </w:r>
        <w:r w:rsidR="0027790D" w:rsidRPr="002D6040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  <w:r w:rsidRPr="00370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09.00 часов </w:t>
      </w:r>
      <w:r w:rsidR="0051567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E73C3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F44C13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8404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56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1848">
        <w:rPr>
          <w:rFonts w:ascii="Times New Roman" w:eastAsia="Times New Roman" w:hAnsi="Times New Roman" w:cs="Times New Roman"/>
          <w:sz w:val="28"/>
          <w:szCs w:val="28"/>
        </w:rPr>
        <w:t>Файл с бизнес-</w:t>
      </w:r>
      <w:r w:rsidR="0051567D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="001B1848">
        <w:rPr>
          <w:rFonts w:ascii="Times New Roman" w:eastAsia="Times New Roman" w:hAnsi="Times New Roman" w:cs="Times New Roman"/>
          <w:sz w:val="28"/>
          <w:szCs w:val="28"/>
        </w:rPr>
        <w:t xml:space="preserve"> подписывать по следующему требованию:</w:t>
      </w:r>
      <w:proofErr w:type="gramEnd"/>
      <w:r w:rsidR="001B1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B1848" w:rsidRPr="001B1848">
        <w:rPr>
          <w:rFonts w:ascii="Times New Roman" w:eastAsia="Times New Roman" w:hAnsi="Times New Roman" w:cs="Times New Roman"/>
          <w:i/>
          <w:sz w:val="28"/>
          <w:szCs w:val="28"/>
        </w:rPr>
        <w:t xml:space="preserve">Краткое наименование </w:t>
      </w:r>
      <w:proofErr w:type="spellStart"/>
      <w:r w:rsidR="001B1848" w:rsidRPr="001B1848">
        <w:rPr>
          <w:rFonts w:ascii="Times New Roman" w:eastAsia="Times New Roman" w:hAnsi="Times New Roman" w:cs="Times New Roman"/>
          <w:i/>
          <w:sz w:val="28"/>
          <w:szCs w:val="28"/>
        </w:rPr>
        <w:t>ПОО_Бизнес-план_Название</w:t>
      </w:r>
      <w:proofErr w:type="spellEnd"/>
      <w:r w:rsidR="001B1848" w:rsidRPr="001B1848">
        <w:rPr>
          <w:rFonts w:ascii="Times New Roman" w:eastAsia="Times New Roman" w:hAnsi="Times New Roman" w:cs="Times New Roman"/>
          <w:i/>
          <w:sz w:val="28"/>
          <w:szCs w:val="28"/>
        </w:rPr>
        <w:t xml:space="preserve"> бизнес-плана</w:t>
      </w:r>
      <w:r w:rsidR="001B184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B160EB" w:rsidRPr="00144F27" w:rsidRDefault="00B160EB" w:rsidP="00B160E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Бизнес-план в формате </w:t>
      </w:r>
      <w:proofErr w:type="spellStart"/>
      <w:r w:rsidRPr="00144F27">
        <w:rPr>
          <w:color w:val="000000"/>
          <w:sz w:val="28"/>
          <w:szCs w:val="28"/>
        </w:rPr>
        <w:t>Word</w:t>
      </w:r>
      <w:proofErr w:type="spellEnd"/>
      <w:r w:rsidRPr="00144F27">
        <w:rPr>
          <w:color w:val="000000"/>
          <w:sz w:val="28"/>
          <w:szCs w:val="28"/>
        </w:rPr>
        <w:t>;</w:t>
      </w:r>
    </w:p>
    <w:p w:rsidR="00B160EB" w:rsidRPr="00144F27" w:rsidRDefault="00B160EB" w:rsidP="00B160E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Приложения:</w:t>
      </w:r>
    </w:p>
    <w:p w:rsidR="00B160EB" w:rsidRPr="00144F27" w:rsidRDefault="00B160EB" w:rsidP="00B160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144F27">
        <w:rPr>
          <w:sz w:val="28"/>
          <w:szCs w:val="28"/>
        </w:rPr>
        <w:t xml:space="preserve">- Финансовые расчеты в формате </w:t>
      </w:r>
      <w:proofErr w:type="spellStart"/>
      <w:r w:rsidRPr="00144F27">
        <w:rPr>
          <w:sz w:val="28"/>
          <w:szCs w:val="28"/>
        </w:rPr>
        <w:t>excel</w:t>
      </w:r>
      <w:proofErr w:type="spellEnd"/>
      <w:r w:rsidRPr="00144F27">
        <w:rPr>
          <w:sz w:val="28"/>
          <w:szCs w:val="28"/>
        </w:rPr>
        <w:t>.</w:t>
      </w:r>
    </w:p>
    <w:p w:rsidR="00B160EB" w:rsidRPr="00144F27" w:rsidRDefault="00B160EB" w:rsidP="00B160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Формат письменных материалов (Бизнес-план):</w:t>
      </w:r>
    </w:p>
    <w:p w:rsidR="00B160EB" w:rsidRPr="00144F27" w:rsidRDefault="00B160EB" w:rsidP="00B160E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Размер страниц бизнес-плана должен быть 21 </w:t>
      </w:r>
      <w:proofErr w:type="spellStart"/>
      <w:r w:rsidRPr="00144F27">
        <w:rPr>
          <w:color w:val="000000"/>
          <w:sz w:val="28"/>
          <w:szCs w:val="28"/>
        </w:rPr>
        <w:t>х</w:t>
      </w:r>
      <w:proofErr w:type="spellEnd"/>
      <w:r w:rsidRPr="00144F27">
        <w:rPr>
          <w:color w:val="000000"/>
          <w:sz w:val="28"/>
          <w:szCs w:val="28"/>
        </w:rPr>
        <w:t xml:space="preserve"> 29,7 см (стандарт А</w:t>
      </w:r>
      <w:proofErr w:type="gramStart"/>
      <w:r w:rsidRPr="00144F27">
        <w:rPr>
          <w:color w:val="000000"/>
          <w:sz w:val="28"/>
          <w:szCs w:val="28"/>
        </w:rPr>
        <w:t>4</w:t>
      </w:r>
      <w:proofErr w:type="gramEnd"/>
      <w:r w:rsidRPr="00144F27">
        <w:rPr>
          <w:color w:val="000000"/>
          <w:sz w:val="28"/>
          <w:szCs w:val="28"/>
        </w:rPr>
        <w:t xml:space="preserve">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</w:t>
      </w:r>
      <w:proofErr w:type="gramStart"/>
      <w:r w:rsidRPr="00144F27">
        <w:rPr>
          <w:color w:val="000000"/>
          <w:sz w:val="28"/>
          <w:szCs w:val="28"/>
        </w:rPr>
        <w:t>представлено</w:t>
      </w:r>
      <w:proofErr w:type="gramEnd"/>
      <w:r w:rsidRPr="00144F27">
        <w:rPr>
          <w:color w:val="000000"/>
          <w:sz w:val="28"/>
          <w:szCs w:val="28"/>
        </w:rPr>
        <w:t xml:space="preserve"> является частью бизнес-плана. Могут быть </w:t>
      </w:r>
      <w:proofErr w:type="gramStart"/>
      <w:r w:rsidRPr="00144F27">
        <w:rPr>
          <w:color w:val="000000"/>
          <w:sz w:val="28"/>
          <w:szCs w:val="28"/>
        </w:rPr>
        <w:t>также</w:t>
      </w:r>
      <w:proofErr w:type="gramEnd"/>
      <w:r w:rsidRPr="00144F27">
        <w:rPr>
          <w:color w:val="000000"/>
          <w:sz w:val="28"/>
          <w:szCs w:val="28"/>
        </w:rPr>
        <w:t xml:space="preserve"> использоваться лицевая и обратная стороны листа. Вводится сквозная нумерация страниц и таблиц.</w:t>
      </w:r>
    </w:p>
    <w:p w:rsidR="00B160EB" w:rsidRPr="00144F27" w:rsidRDefault="00B160EB" w:rsidP="00B160E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Текст бизнес-плана должен быть набран шрифтом 12 </w:t>
      </w:r>
      <w:proofErr w:type="spellStart"/>
      <w:r w:rsidRPr="00144F27">
        <w:rPr>
          <w:color w:val="000000"/>
          <w:sz w:val="28"/>
          <w:szCs w:val="28"/>
        </w:rPr>
        <w:t>пп</w:t>
      </w:r>
      <w:proofErr w:type="spellEnd"/>
      <w:r w:rsidRPr="00144F27">
        <w:rPr>
          <w:color w:val="000000"/>
          <w:sz w:val="28"/>
          <w:szCs w:val="28"/>
        </w:rPr>
        <w:t xml:space="preserve">, </w:t>
      </w:r>
      <w:proofErr w:type="spellStart"/>
      <w:r w:rsidRPr="00144F27">
        <w:rPr>
          <w:color w:val="000000"/>
          <w:sz w:val="28"/>
          <w:szCs w:val="28"/>
        </w:rPr>
        <w:t>Times</w:t>
      </w:r>
      <w:proofErr w:type="spellEnd"/>
      <w:r w:rsidRPr="00144F27">
        <w:rPr>
          <w:color w:val="000000"/>
          <w:sz w:val="28"/>
          <w:szCs w:val="28"/>
        </w:rPr>
        <w:t xml:space="preserve"> </w:t>
      </w:r>
      <w:proofErr w:type="spellStart"/>
      <w:r w:rsidRPr="00144F27">
        <w:rPr>
          <w:color w:val="000000"/>
          <w:sz w:val="28"/>
          <w:szCs w:val="28"/>
        </w:rPr>
        <w:t>New</w:t>
      </w:r>
      <w:proofErr w:type="spellEnd"/>
      <w:r w:rsidRPr="00144F27">
        <w:rPr>
          <w:color w:val="000000"/>
          <w:sz w:val="28"/>
          <w:szCs w:val="28"/>
        </w:rPr>
        <w:t xml:space="preserve"> </w:t>
      </w:r>
      <w:proofErr w:type="spellStart"/>
      <w:r w:rsidRPr="00144F27">
        <w:rPr>
          <w:color w:val="000000"/>
          <w:sz w:val="28"/>
          <w:szCs w:val="28"/>
        </w:rPr>
        <w:t>Roman</w:t>
      </w:r>
      <w:proofErr w:type="spellEnd"/>
      <w:r w:rsidRPr="00144F27">
        <w:rPr>
          <w:color w:val="000000"/>
          <w:sz w:val="28"/>
          <w:szCs w:val="28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B160EB" w:rsidRPr="00144F27" w:rsidRDefault="00B160EB" w:rsidP="00B160E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B160EB" w:rsidRPr="00144F27" w:rsidRDefault="00B160EB" w:rsidP="00B160E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0" w:firstLine="567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Вторая страница – Оглавление.</w:t>
      </w:r>
    </w:p>
    <w:p w:rsidR="00B160EB" w:rsidRPr="00144F27" w:rsidRDefault="00B160EB" w:rsidP="00B160E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Третья страница размещается «визитка» команды, где должен </w:t>
      </w:r>
      <w:r w:rsidRPr="00144F27">
        <w:rPr>
          <w:color w:val="000000"/>
          <w:sz w:val="28"/>
          <w:szCs w:val="28"/>
        </w:rPr>
        <w:lastRenderedPageBreak/>
        <w:t>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B160EB" w:rsidRPr="00144F27" w:rsidRDefault="00B160EB" w:rsidP="00B160E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Бизнес-план выполняется, в соответствии с разделами, перечисленными ниже:</w:t>
      </w:r>
    </w:p>
    <w:p w:rsidR="00B160EB" w:rsidRPr="00144F27" w:rsidRDefault="00B160EB" w:rsidP="00B160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1.Резюме </w:t>
      </w:r>
      <w:proofErr w:type="spellStart"/>
      <w:proofErr w:type="gramStart"/>
      <w:r w:rsidRPr="00144F27">
        <w:rPr>
          <w:color w:val="000000"/>
          <w:sz w:val="28"/>
          <w:szCs w:val="28"/>
        </w:rPr>
        <w:t>бизнес-идеи</w:t>
      </w:r>
      <w:proofErr w:type="spellEnd"/>
      <w:proofErr w:type="gramEnd"/>
      <w:r w:rsidRPr="00144F27">
        <w:rPr>
          <w:color w:val="000000"/>
          <w:sz w:val="28"/>
          <w:szCs w:val="28"/>
        </w:rPr>
        <w:t xml:space="preserve"> </w:t>
      </w:r>
    </w:p>
    <w:p w:rsidR="00B160EB" w:rsidRPr="00144F27" w:rsidRDefault="00B160EB" w:rsidP="00B160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2.Описание компании </w:t>
      </w:r>
    </w:p>
    <w:p w:rsidR="00B160EB" w:rsidRPr="00144F27" w:rsidRDefault="00B160EB" w:rsidP="00B160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3.Целевой рынок </w:t>
      </w:r>
    </w:p>
    <w:p w:rsidR="00B160EB" w:rsidRPr="00144F27" w:rsidRDefault="00B160EB" w:rsidP="00B160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4.Планирование рабочего процесса </w:t>
      </w:r>
    </w:p>
    <w:p w:rsidR="00B160EB" w:rsidRPr="00144F27" w:rsidRDefault="00B160EB" w:rsidP="00B160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5.Маркетинговый план </w:t>
      </w:r>
    </w:p>
    <w:p w:rsidR="00B160EB" w:rsidRPr="00144F27" w:rsidRDefault="00B160EB" w:rsidP="00B160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6.Устойчивое развитие</w:t>
      </w:r>
    </w:p>
    <w:p w:rsidR="00B160EB" w:rsidRPr="00144F27" w:rsidRDefault="00B160EB" w:rsidP="00B160E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0" w:firstLine="567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Технико-экономическое обоснование проекта (включая финансовый план)</w:t>
      </w:r>
    </w:p>
    <w:p w:rsidR="00B160EB" w:rsidRPr="00144F27" w:rsidRDefault="00B160EB" w:rsidP="00B160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144F27">
        <w:rPr>
          <w:color w:val="000000"/>
          <w:sz w:val="28"/>
          <w:szCs w:val="28"/>
        </w:rPr>
        <w:t>Проверка авторства формулировок бизнес-плана проводится с использованием системы https://</w:t>
      </w:r>
      <w:hyperlink r:id="rId7">
        <w:r w:rsidRPr="00144F27">
          <w:rPr>
            <w:color w:val="000000"/>
            <w:sz w:val="28"/>
            <w:szCs w:val="28"/>
          </w:rPr>
          <w:t xml:space="preserve">www.antiplagiat.ru/ </w:t>
        </w:r>
      </w:hyperlink>
      <w:r w:rsidRPr="00144F27">
        <w:rPr>
          <w:color w:val="000000"/>
          <w:sz w:val="28"/>
          <w:szCs w:val="28"/>
        </w:rPr>
        <w:t xml:space="preserve">или аналогичной Допустимый </w:t>
      </w:r>
      <w:r w:rsidRPr="00BD23B8">
        <w:rPr>
          <w:color w:val="000000"/>
          <w:sz w:val="28"/>
          <w:szCs w:val="28"/>
        </w:rPr>
        <w:t>процент заимствования с правильным оформлением цитирования 98%).</w:t>
      </w:r>
      <w:proofErr w:type="gramEnd"/>
    </w:p>
    <w:p w:rsidR="00B160EB" w:rsidRPr="00144F27" w:rsidRDefault="00B160EB" w:rsidP="00B160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Две бумажные копии бизнес-плана и приложения каждой участвующей команды должны быть представлены в день проведения отборочных соревнований. </w:t>
      </w:r>
    </w:p>
    <w:p w:rsidR="00B160EB" w:rsidRPr="00144F27" w:rsidRDefault="00B160EB" w:rsidP="00B160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sz w:val="28"/>
          <w:szCs w:val="28"/>
        </w:rPr>
        <w:t>Непредставление</w:t>
      </w:r>
      <w:r w:rsidRPr="00144F27">
        <w:rPr>
          <w:color w:val="000000"/>
          <w:sz w:val="28"/>
          <w:szCs w:val="28"/>
        </w:rPr>
        <w:t xml:space="preserve"> в срок электронных материалов подлежит начислению штрафных баллов (по модулю А</w:t>
      </w:r>
      <w:proofErr w:type="gramStart"/>
      <w:r w:rsidRPr="00144F27">
        <w:rPr>
          <w:color w:val="000000"/>
          <w:sz w:val="28"/>
          <w:szCs w:val="28"/>
        </w:rPr>
        <w:t>1</w:t>
      </w:r>
      <w:proofErr w:type="gramEnd"/>
      <w:r w:rsidRPr="00144F27">
        <w:rPr>
          <w:color w:val="000000"/>
          <w:sz w:val="28"/>
          <w:szCs w:val="28"/>
        </w:rPr>
        <w:t>).</w:t>
      </w:r>
    </w:p>
    <w:p w:rsidR="00144F27" w:rsidRPr="00144F27" w:rsidRDefault="00B160EB" w:rsidP="00B160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Присланные в электронном виде бизнес-планы будут </w:t>
      </w:r>
      <w:proofErr w:type="gramStart"/>
      <w:r w:rsidRPr="00144F27">
        <w:rPr>
          <w:color w:val="000000"/>
          <w:sz w:val="28"/>
          <w:szCs w:val="28"/>
        </w:rPr>
        <w:t>рассматриваться</w:t>
      </w:r>
      <w:proofErr w:type="gramEnd"/>
      <w:r w:rsidRPr="00144F27">
        <w:rPr>
          <w:color w:val="000000"/>
          <w:sz w:val="28"/>
          <w:szCs w:val="28"/>
        </w:rPr>
        <w:t xml:space="preserve"> и оцениваться (</w:t>
      </w:r>
      <w:r w:rsidR="00144F27" w:rsidRPr="00144F27">
        <w:rPr>
          <w:color w:val="000000"/>
          <w:sz w:val="28"/>
          <w:szCs w:val="28"/>
        </w:rPr>
        <w:t>30.10.2019-31.10.2019</w:t>
      </w:r>
      <w:r w:rsidRPr="00144F27">
        <w:rPr>
          <w:color w:val="000000"/>
          <w:sz w:val="28"/>
          <w:szCs w:val="28"/>
        </w:rPr>
        <w:t>) экспертами (каждый бизнес-план оценивают не менее 3 экспертов)</w:t>
      </w:r>
      <w:r w:rsidR="00144F27" w:rsidRPr="00144F27">
        <w:rPr>
          <w:color w:val="000000"/>
          <w:sz w:val="28"/>
          <w:szCs w:val="28"/>
        </w:rPr>
        <w:t>.</w:t>
      </w:r>
    </w:p>
    <w:p w:rsidR="00B160EB" w:rsidRPr="00144F27" w:rsidRDefault="00B160EB" w:rsidP="00B160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 xml:space="preserve">Финансовые (математические) расчеты следует приводить в таблицах, схемах, в т.ч. с использованием </w:t>
      </w:r>
      <w:proofErr w:type="spellStart"/>
      <w:r w:rsidRPr="00144F27">
        <w:rPr>
          <w:color w:val="000000"/>
          <w:sz w:val="28"/>
          <w:szCs w:val="28"/>
        </w:rPr>
        <w:t>Excel</w:t>
      </w:r>
      <w:proofErr w:type="spellEnd"/>
      <w:r w:rsidRPr="00144F27">
        <w:rPr>
          <w:color w:val="000000"/>
          <w:sz w:val="28"/>
          <w:szCs w:val="28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 w:rsidRPr="00144F27">
        <w:rPr>
          <w:color w:val="000000"/>
          <w:sz w:val="28"/>
          <w:szCs w:val="28"/>
        </w:rPr>
        <w:t>Excel</w:t>
      </w:r>
      <w:proofErr w:type="spellEnd"/>
      <w:r w:rsidRPr="00144F27">
        <w:rPr>
          <w:color w:val="000000"/>
          <w:sz w:val="28"/>
          <w:szCs w:val="28"/>
        </w:rPr>
        <w:t>, могут использоваться (в том числе – корректироваться) в ходе работы на площадке.</w:t>
      </w:r>
    </w:p>
    <w:p w:rsidR="00B160EB" w:rsidRPr="00144F27" w:rsidRDefault="00B160EB" w:rsidP="00B160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4F27">
        <w:rPr>
          <w:color w:val="000000"/>
          <w:sz w:val="28"/>
          <w:szCs w:val="28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E26908" w:rsidRPr="004C3536" w:rsidRDefault="00E26908" w:rsidP="00E269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0">
        <w:rPr>
          <w:rFonts w:ascii="Times New Roman" w:eastAsia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выполнение и публичную презентацию:</w:t>
      </w:r>
      <w:r w:rsidRPr="00681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7EF">
        <w:rPr>
          <w:rFonts w:ascii="Times New Roman" w:hAnsi="Times New Roman" w:cs="Times New Roman"/>
          <w:sz w:val="28"/>
          <w:szCs w:val="28"/>
        </w:rPr>
        <w:t>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73C3">
        <w:rPr>
          <w:rFonts w:ascii="Times New Roman" w:hAnsi="Times New Roman" w:cs="Times New Roman"/>
          <w:sz w:val="28"/>
          <w:szCs w:val="28"/>
        </w:rPr>
        <w:t xml:space="preserve"> </w:t>
      </w:r>
      <w:r w:rsidRPr="006817EF">
        <w:rPr>
          <w:rFonts w:ascii="Times New Roman" w:hAnsi="Times New Roman" w:cs="Times New Roman"/>
          <w:sz w:val="28"/>
          <w:szCs w:val="28"/>
        </w:rPr>
        <w:t>C1</w:t>
      </w:r>
      <w:r>
        <w:rPr>
          <w:rFonts w:ascii="Times New Roman" w:hAnsi="Times New Roman" w:cs="Times New Roman"/>
          <w:sz w:val="28"/>
          <w:szCs w:val="28"/>
        </w:rPr>
        <w:t xml:space="preserve"> «Целевая </w:t>
      </w:r>
      <w:r w:rsidR="001E73C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17E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Модуля</w:t>
      </w:r>
      <w:r w:rsidRPr="006817EF">
        <w:rPr>
          <w:rFonts w:ascii="Times New Roman" w:hAnsi="Times New Roman" w:cs="Times New Roman"/>
          <w:sz w:val="28"/>
          <w:szCs w:val="28"/>
        </w:rPr>
        <w:t xml:space="preserve"> 5E1: «Маркетинговое планирование» и специальн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17E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3AC1" w:rsidRPr="00861933" w:rsidRDefault="00861933" w:rsidP="00C2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3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E73C3">
        <w:rPr>
          <w:rFonts w:ascii="Times New Roman" w:eastAsia="Times New Roman" w:hAnsi="Times New Roman" w:cs="Times New Roman"/>
          <w:b/>
          <w:sz w:val="28"/>
          <w:szCs w:val="28"/>
        </w:rPr>
        <w:t xml:space="preserve">ыполнение задания </w:t>
      </w:r>
      <w:r w:rsidR="008C5B56" w:rsidRPr="0086193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модулю С</w:t>
      </w:r>
      <w:proofErr w:type="gramStart"/>
      <w:r w:rsidR="00C23AC1" w:rsidRPr="008619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="00C23AC1" w:rsidRPr="0086193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25EB1" w:rsidRPr="00861933" w:rsidRDefault="00B25EB1" w:rsidP="00B25E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 xml:space="preserve">Данный модуль включает раздел «Целевая аудитория» Спецификации </w:t>
      </w:r>
      <w:r w:rsidRPr="00861933">
        <w:rPr>
          <w:color w:val="000000"/>
          <w:sz w:val="28"/>
          <w:szCs w:val="28"/>
        </w:rPr>
        <w:lastRenderedPageBreak/>
        <w:t>стандартов.</w:t>
      </w:r>
    </w:p>
    <w:p w:rsidR="00B25EB1" w:rsidRPr="00861933" w:rsidRDefault="00B25EB1" w:rsidP="00B25E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В данном модуле разрабатываются целевая аудитория и образ клиента:</w:t>
      </w:r>
    </w:p>
    <w:p w:rsidR="00B25EB1" w:rsidRPr="00861933" w:rsidRDefault="00B25EB1" w:rsidP="00B25E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8"/>
          <w:szCs w:val="28"/>
        </w:rPr>
      </w:pPr>
      <w:r w:rsidRPr="00861933">
        <w:rPr>
          <w:color w:val="000000"/>
          <w:sz w:val="28"/>
          <w:szCs w:val="28"/>
        </w:rPr>
        <w:t>- Анализ рынка и отрасли</w:t>
      </w:r>
    </w:p>
    <w:p w:rsidR="00B25EB1" w:rsidRPr="00861933" w:rsidRDefault="00B25EB1" w:rsidP="00B25E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8"/>
          <w:szCs w:val="28"/>
        </w:rPr>
      </w:pPr>
      <w:r w:rsidRPr="00861933">
        <w:rPr>
          <w:color w:val="000000"/>
          <w:sz w:val="28"/>
          <w:szCs w:val="28"/>
        </w:rPr>
        <w:t>- Целевые рынки (целевые потребители)</w:t>
      </w:r>
    </w:p>
    <w:p w:rsidR="00B25EB1" w:rsidRPr="00861933" w:rsidRDefault="00B25EB1" w:rsidP="00B25E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:rsidR="00B25EB1" w:rsidRPr="00861933" w:rsidRDefault="00B25EB1" w:rsidP="00B25E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B25EB1" w:rsidRPr="00861933" w:rsidRDefault="00B25EB1" w:rsidP="00B25E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:rsidR="00B25EB1" w:rsidRPr="00861933" w:rsidRDefault="00B25EB1" w:rsidP="00B25E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861933">
        <w:rPr>
          <w:color w:val="000000"/>
          <w:sz w:val="28"/>
          <w:szCs w:val="28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</w:t>
      </w:r>
      <w:proofErr w:type="gramEnd"/>
      <w:r w:rsidRPr="00861933">
        <w:rPr>
          <w:color w:val="000000"/>
          <w:sz w:val="28"/>
          <w:szCs w:val="28"/>
        </w:rPr>
        <w:t xml:space="preserve">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B25EB1" w:rsidRPr="00861933" w:rsidRDefault="00B25EB1" w:rsidP="00B25E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B25EB1" w:rsidRPr="00861933" w:rsidRDefault="00B25EB1" w:rsidP="00B25E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Результаты работы над модулем представляются в виде публичной презентации.</w:t>
      </w: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b/>
          <w:sz w:val="28"/>
          <w:szCs w:val="28"/>
        </w:rPr>
        <w:t>Выполнение задания Модуля</w:t>
      </w:r>
      <w:r w:rsidR="00861933" w:rsidRPr="00861933">
        <w:rPr>
          <w:b/>
          <w:sz w:val="28"/>
          <w:szCs w:val="28"/>
        </w:rPr>
        <w:t xml:space="preserve"> </w:t>
      </w:r>
      <w:r w:rsidRPr="00861933">
        <w:rPr>
          <w:b/>
          <w:sz w:val="28"/>
          <w:szCs w:val="28"/>
        </w:rPr>
        <w:t>E1</w:t>
      </w:r>
      <w:r w:rsidRPr="00861933">
        <w:rPr>
          <w:sz w:val="28"/>
          <w:szCs w:val="28"/>
        </w:rPr>
        <w:t xml:space="preserve">: «Маркетинговое планирование» </w:t>
      </w:r>
      <w:r w:rsidRPr="00861933">
        <w:rPr>
          <w:color w:val="000000"/>
          <w:sz w:val="28"/>
          <w:szCs w:val="28"/>
        </w:rPr>
        <w:t>Данный модуль включает раздел «Маркетинговое планирование/Формула маркетинга» Спецификации стандартов.</w:t>
      </w: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1. требования, которые потребитель предъявляет к продукции данного вида и ваши возможности им соответствовать</w:t>
      </w: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2. анализ и описание конкурентов, какие сильные и слабые стороны вы будете иметь</w:t>
      </w: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lastRenderedPageBreak/>
        <w:t>3. маркетинговые исследования, описание рынка и его перспективы развития</w:t>
      </w: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 xml:space="preserve">5. привлечение </w:t>
      </w:r>
      <w:proofErr w:type="gramStart"/>
      <w:r w:rsidRPr="00861933">
        <w:rPr>
          <w:color w:val="000000"/>
          <w:sz w:val="28"/>
          <w:szCs w:val="28"/>
        </w:rPr>
        <w:t>потребителей</w:t>
      </w:r>
      <w:proofErr w:type="gramEnd"/>
      <w:r w:rsidRPr="00861933">
        <w:rPr>
          <w:color w:val="000000"/>
          <w:sz w:val="28"/>
          <w:szCs w:val="28"/>
        </w:rPr>
        <w:t xml:space="preserve"> — какими способами (маркетинговыми инструментами), анализ эластичности спроса по цене, стратегии ценообразования.</w:t>
      </w:r>
    </w:p>
    <w:p w:rsidR="00F51F04" w:rsidRPr="00861933" w:rsidRDefault="00F51F04" w:rsidP="00F51F04">
      <w:pPr>
        <w:pStyle w:val="normal"/>
        <w:widowControl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Проведен анализ взаимовлияния методикой для анализа отраслей и выработки стратегии бизнеса.</w:t>
      </w: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 </w:t>
      </w: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 xml:space="preserve">При разработке маркетинговой стратегии необходимо показать </w:t>
      </w:r>
      <w:r w:rsidRPr="00861933">
        <w:rPr>
          <w:sz w:val="28"/>
          <w:szCs w:val="28"/>
        </w:rPr>
        <w:t>ее</w:t>
      </w:r>
      <w:r w:rsidRPr="00861933">
        <w:rPr>
          <w:color w:val="000000"/>
          <w:sz w:val="28"/>
          <w:szCs w:val="28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 xml:space="preserve">Кроме того, важно правильно распределить функциональные обязанности членов команды в области маркетинга, возможность передачи некоторых функций на </w:t>
      </w:r>
      <w:proofErr w:type="spellStart"/>
      <w:r w:rsidRPr="00861933">
        <w:rPr>
          <w:color w:val="000000"/>
          <w:sz w:val="28"/>
          <w:szCs w:val="28"/>
        </w:rPr>
        <w:t>аутсорсинг</w:t>
      </w:r>
      <w:proofErr w:type="spellEnd"/>
      <w:r w:rsidRPr="00861933">
        <w:rPr>
          <w:color w:val="000000"/>
          <w:sz w:val="28"/>
          <w:szCs w:val="28"/>
        </w:rPr>
        <w:t xml:space="preserve"> или обосновать отсутствие такой необходимости.</w:t>
      </w: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 w:rsidRPr="00861933">
        <w:rPr>
          <w:color w:val="000000"/>
          <w:sz w:val="28"/>
          <w:szCs w:val="28"/>
        </w:rPr>
        <w:t>квотности</w:t>
      </w:r>
      <w:proofErr w:type="spellEnd"/>
      <w:r w:rsidRPr="00861933">
        <w:rPr>
          <w:color w:val="000000"/>
          <w:sz w:val="28"/>
          <w:szCs w:val="28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 w:rsidRPr="00861933">
        <w:rPr>
          <w:color w:val="000000"/>
          <w:sz w:val="28"/>
          <w:szCs w:val="28"/>
        </w:rPr>
        <w:t>google</w:t>
      </w:r>
      <w:proofErr w:type="spellEnd"/>
      <w:r w:rsidRPr="00861933">
        <w:rPr>
          <w:color w:val="000000"/>
          <w:sz w:val="28"/>
          <w:szCs w:val="28"/>
        </w:rPr>
        <w:t xml:space="preserve"> форме.</w:t>
      </w: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Результаты работы над модулем представляются в виде публичной презентации</w:t>
      </w: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61933">
        <w:rPr>
          <w:color w:val="000000"/>
          <w:sz w:val="28"/>
          <w:szCs w:val="28"/>
        </w:rPr>
        <w:t>Определите роли для своей компании в области маркетинга.</w:t>
      </w:r>
    </w:p>
    <w:p w:rsidR="00861933" w:rsidRDefault="002E7F1B" w:rsidP="0086193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C6771B">
        <w:rPr>
          <w:b/>
          <w:color w:val="000000"/>
          <w:sz w:val="28"/>
          <w:szCs w:val="28"/>
        </w:rPr>
        <w:t>Выполнение специального этапа</w:t>
      </w:r>
      <w:r w:rsidR="00C6771B">
        <w:rPr>
          <w:b/>
          <w:color w:val="000000"/>
          <w:sz w:val="28"/>
          <w:szCs w:val="28"/>
        </w:rPr>
        <w:t>.</w:t>
      </w:r>
      <w:r w:rsidR="00861933" w:rsidRPr="00861933">
        <w:rPr>
          <w:color w:val="000000"/>
          <w:sz w:val="28"/>
          <w:szCs w:val="28"/>
        </w:rPr>
        <w:t xml:space="preserve"> </w:t>
      </w:r>
      <w:r w:rsidR="00C6771B">
        <w:rPr>
          <w:color w:val="000000"/>
          <w:sz w:val="28"/>
          <w:szCs w:val="28"/>
        </w:rPr>
        <w:t>С</w:t>
      </w:r>
      <w:r w:rsidR="00861933" w:rsidRPr="00861933">
        <w:rPr>
          <w:color w:val="000000"/>
          <w:sz w:val="28"/>
          <w:szCs w:val="28"/>
        </w:rPr>
        <w:t xml:space="preserve">пециальные задачи являются универсальными, и </w:t>
      </w:r>
      <w:r w:rsidR="00C6771B">
        <w:rPr>
          <w:color w:val="000000"/>
          <w:sz w:val="28"/>
          <w:szCs w:val="28"/>
        </w:rPr>
        <w:t xml:space="preserve">их выполнение </w:t>
      </w:r>
      <w:r w:rsidR="00861933" w:rsidRPr="00861933">
        <w:rPr>
          <w:color w:val="000000"/>
          <w:sz w:val="28"/>
          <w:szCs w:val="28"/>
        </w:rPr>
        <w:t xml:space="preserve">требует предпринимательских навыков. </w:t>
      </w:r>
      <w:r w:rsidR="00861933" w:rsidRPr="00861933">
        <w:rPr>
          <w:color w:val="000000"/>
          <w:sz w:val="28"/>
          <w:szCs w:val="28"/>
        </w:rPr>
        <w:lastRenderedPageBreak/>
        <w:t>Выполнение задач дает представление о творческом потенциале команды для решения проблем и их компетентности.</w:t>
      </w: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A5565D" w:rsidRDefault="00A5565D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2265EB" w:rsidRDefault="00527804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527804" w:rsidRDefault="00527804" w:rsidP="005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проведения</w:t>
      </w:r>
      <w:r w:rsidRPr="00882659">
        <w:rPr>
          <w:rFonts w:ascii="Times New Roman" w:hAnsi="Times New Roman" w:cs="Times New Roman"/>
          <w:b/>
          <w:sz w:val="24"/>
        </w:rPr>
        <w:t xml:space="preserve"> отборочных соревнований</w:t>
      </w:r>
    </w:p>
    <w:p w:rsidR="00527804" w:rsidRDefault="00527804" w:rsidP="005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компетенции «Предпринимательство»</w:t>
      </w:r>
    </w:p>
    <w:p w:rsidR="00527804" w:rsidRDefault="00527804" w:rsidP="005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7804" w:rsidRDefault="00527804" w:rsidP="005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606" w:type="dxa"/>
        <w:tblLook w:val="04A0"/>
      </w:tblPr>
      <w:tblGrid>
        <w:gridCol w:w="816"/>
        <w:gridCol w:w="6096"/>
        <w:gridCol w:w="2694"/>
      </w:tblGrid>
      <w:tr w:rsidR="00527804" w:rsidTr="001B1848">
        <w:trPr>
          <w:trHeight w:val="411"/>
        </w:trPr>
        <w:tc>
          <w:tcPr>
            <w:tcW w:w="816" w:type="dxa"/>
          </w:tcPr>
          <w:p w:rsidR="00527804" w:rsidRDefault="00527804" w:rsidP="00564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527804" w:rsidRPr="0060492F" w:rsidRDefault="00527804" w:rsidP="00564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527804" w:rsidRPr="0060492F" w:rsidRDefault="00527804" w:rsidP="00564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492F">
              <w:rPr>
                <w:rFonts w:ascii="Times New Roman" w:hAnsi="Times New Roman" w:cs="Times New Roman"/>
                <w:b/>
                <w:sz w:val="24"/>
              </w:rPr>
              <w:t>ПОО</w:t>
            </w:r>
          </w:p>
        </w:tc>
        <w:tc>
          <w:tcPr>
            <w:tcW w:w="2694" w:type="dxa"/>
          </w:tcPr>
          <w:p w:rsidR="00527804" w:rsidRPr="0060492F" w:rsidRDefault="00527804" w:rsidP="00564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492F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</w:tr>
      <w:tr w:rsidR="002D518C" w:rsidTr="001B1848">
        <w:trPr>
          <w:trHeight w:val="558"/>
        </w:trPr>
        <w:tc>
          <w:tcPr>
            <w:tcW w:w="9606" w:type="dxa"/>
            <w:gridSpan w:val="3"/>
          </w:tcPr>
          <w:p w:rsidR="002D518C" w:rsidRPr="0060492F" w:rsidRDefault="002D518C" w:rsidP="00564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 октября</w:t>
            </w:r>
          </w:p>
        </w:tc>
      </w:tr>
      <w:tr w:rsidR="002D518C" w:rsidTr="001B1848">
        <w:trPr>
          <w:trHeight w:val="906"/>
        </w:trPr>
        <w:tc>
          <w:tcPr>
            <w:tcW w:w="816" w:type="dxa"/>
          </w:tcPr>
          <w:p w:rsidR="002D518C" w:rsidRDefault="002D518C" w:rsidP="0056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</w:tcPr>
          <w:p w:rsidR="002D518C" w:rsidRPr="00124384" w:rsidRDefault="002D518C" w:rsidP="005644CC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124384">
              <w:rPr>
                <w:rFonts w:ascii="Times New Roman" w:eastAsia="Arial" w:hAnsi="Times New Roman"/>
                <w:sz w:val="24"/>
                <w:szCs w:val="24"/>
              </w:rPr>
              <w:t>профессиональное образователь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ное учреждени</w:t>
            </w:r>
            <w:r w:rsidRPr="00124384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Кемеровский горнотехнический техникум</w:t>
            </w:r>
          </w:p>
        </w:tc>
        <w:tc>
          <w:tcPr>
            <w:tcW w:w="2694" w:type="dxa"/>
          </w:tcPr>
          <w:p w:rsidR="002D518C" w:rsidRPr="0060492F" w:rsidRDefault="002D518C" w:rsidP="00564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</w:tr>
      <w:tr w:rsidR="002D518C" w:rsidTr="001B1848">
        <w:trPr>
          <w:trHeight w:val="543"/>
        </w:trPr>
        <w:tc>
          <w:tcPr>
            <w:tcW w:w="816" w:type="dxa"/>
          </w:tcPr>
          <w:p w:rsidR="002D518C" w:rsidRDefault="002D518C" w:rsidP="0056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6" w:type="dxa"/>
          </w:tcPr>
          <w:p w:rsidR="002D518C" w:rsidRPr="00124384" w:rsidRDefault="002D518C" w:rsidP="005644CC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24384">
              <w:rPr>
                <w:rFonts w:ascii="Times New Roman" w:eastAsia="Arial" w:hAnsi="Times New Roman"/>
                <w:sz w:val="24"/>
                <w:szCs w:val="24"/>
              </w:rPr>
              <w:t>Государственное профессиональное образовательное учреждение «Кемеровский аграрный техникум» имени Г.П.Левина</w:t>
            </w:r>
          </w:p>
        </w:tc>
        <w:tc>
          <w:tcPr>
            <w:tcW w:w="2694" w:type="dxa"/>
          </w:tcPr>
          <w:p w:rsidR="002D518C" w:rsidRPr="0060492F" w:rsidRDefault="002D518C" w:rsidP="00564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</w:tr>
      <w:tr w:rsidR="002D518C" w:rsidTr="001B1848">
        <w:trPr>
          <w:trHeight w:val="558"/>
        </w:trPr>
        <w:tc>
          <w:tcPr>
            <w:tcW w:w="816" w:type="dxa"/>
          </w:tcPr>
          <w:p w:rsidR="002D518C" w:rsidRPr="000E7832" w:rsidRDefault="002D518C" w:rsidP="0056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96" w:type="dxa"/>
          </w:tcPr>
          <w:p w:rsidR="002D518C" w:rsidRPr="00124384" w:rsidRDefault="002D518C" w:rsidP="005644CC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24384">
              <w:rPr>
                <w:rFonts w:ascii="Times New Roman" w:eastAsia="Arial" w:hAnsi="Times New Roman"/>
                <w:sz w:val="24"/>
                <w:szCs w:val="24"/>
              </w:rPr>
              <w:t xml:space="preserve">ГПОУ «Кемеровский </w:t>
            </w:r>
            <w:proofErr w:type="spellStart"/>
            <w:proofErr w:type="gramStart"/>
            <w:r w:rsidRPr="00124384">
              <w:rPr>
                <w:rFonts w:ascii="Times New Roman" w:eastAsia="Arial" w:hAnsi="Times New Roman"/>
                <w:sz w:val="24"/>
                <w:szCs w:val="24"/>
              </w:rPr>
              <w:t>коммунально</w:t>
            </w:r>
            <w:proofErr w:type="spellEnd"/>
            <w:r w:rsidRPr="00124384">
              <w:rPr>
                <w:rFonts w:ascii="Times New Roman" w:eastAsia="Arial" w:hAnsi="Times New Roman"/>
                <w:sz w:val="24"/>
                <w:szCs w:val="24"/>
              </w:rPr>
              <w:t xml:space="preserve"> – строительный</w:t>
            </w:r>
            <w:proofErr w:type="gramEnd"/>
            <w:r w:rsidRPr="00124384">
              <w:rPr>
                <w:rFonts w:ascii="Times New Roman" w:eastAsia="Arial" w:hAnsi="Times New Roman"/>
                <w:sz w:val="24"/>
                <w:szCs w:val="24"/>
              </w:rPr>
              <w:t xml:space="preserve"> техникум» имени В.И. </w:t>
            </w:r>
            <w:proofErr w:type="spellStart"/>
            <w:r w:rsidRPr="00124384">
              <w:rPr>
                <w:rFonts w:ascii="Times New Roman" w:eastAsia="Arial" w:hAnsi="Times New Roman"/>
                <w:sz w:val="24"/>
                <w:szCs w:val="24"/>
              </w:rPr>
              <w:t>Заузелкова</w:t>
            </w:r>
            <w:proofErr w:type="spellEnd"/>
          </w:p>
        </w:tc>
        <w:tc>
          <w:tcPr>
            <w:tcW w:w="2694" w:type="dxa"/>
          </w:tcPr>
          <w:p w:rsidR="002D518C" w:rsidRPr="0060492F" w:rsidRDefault="002D518C" w:rsidP="00564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</w:tr>
      <w:tr w:rsidR="002D518C" w:rsidTr="001B1848">
        <w:trPr>
          <w:trHeight w:val="543"/>
        </w:trPr>
        <w:tc>
          <w:tcPr>
            <w:tcW w:w="816" w:type="dxa"/>
          </w:tcPr>
          <w:p w:rsidR="002D518C" w:rsidRDefault="002D518C" w:rsidP="0056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96" w:type="dxa"/>
          </w:tcPr>
          <w:p w:rsidR="002D518C" w:rsidRPr="00124384" w:rsidRDefault="002D518C" w:rsidP="005644CC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24384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 «Кемеровский профессионально-технический техникум»</w:t>
            </w:r>
          </w:p>
        </w:tc>
        <w:tc>
          <w:tcPr>
            <w:tcW w:w="2694" w:type="dxa"/>
          </w:tcPr>
          <w:p w:rsidR="002D518C" w:rsidRPr="0060492F" w:rsidRDefault="002D518C" w:rsidP="00564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</w:tr>
      <w:tr w:rsidR="002D518C" w:rsidTr="001B1848">
        <w:trPr>
          <w:trHeight w:val="829"/>
        </w:trPr>
        <w:tc>
          <w:tcPr>
            <w:tcW w:w="816" w:type="dxa"/>
          </w:tcPr>
          <w:p w:rsidR="002D518C" w:rsidRDefault="002D518C" w:rsidP="0056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096" w:type="dxa"/>
          </w:tcPr>
          <w:p w:rsidR="002D518C" w:rsidRPr="00124384" w:rsidRDefault="002D518C" w:rsidP="005644CC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2438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профессиональное образовательное  учреждение «Сибирский политехнический техникум»</w:t>
            </w:r>
          </w:p>
        </w:tc>
        <w:tc>
          <w:tcPr>
            <w:tcW w:w="2694" w:type="dxa"/>
          </w:tcPr>
          <w:p w:rsidR="002D518C" w:rsidRPr="0060492F" w:rsidRDefault="002D518C" w:rsidP="00564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</w:tr>
      <w:tr w:rsidR="002D518C" w:rsidTr="001B1848">
        <w:trPr>
          <w:trHeight w:val="829"/>
        </w:trPr>
        <w:tc>
          <w:tcPr>
            <w:tcW w:w="816" w:type="dxa"/>
          </w:tcPr>
          <w:p w:rsidR="002D518C" w:rsidRDefault="002D518C" w:rsidP="0056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096" w:type="dxa"/>
          </w:tcPr>
          <w:p w:rsidR="002D518C" w:rsidRPr="00124384" w:rsidRDefault="002D518C" w:rsidP="005644CC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24384">
              <w:rPr>
                <w:rFonts w:ascii="Times New Roman" w:eastAsia="Arial" w:hAnsi="Times New Roman"/>
                <w:sz w:val="24"/>
                <w:szCs w:val="24"/>
              </w:rPr>
              <w:t xml:space="preserve">Среднетехнический факультет ФГБОУ </w:t>
            </w:r>
            <w:proofErr w:type="gramStart"/>
            <w:r w:rsidRPr="00124384">
              <w:rPr>
                <w:rFonts w:ascii="Times New Roman" w:eastAsia="Arial" w:hAnsi="Times New Roman"/>
                <w:sz w:val="24"/>
                <w:szCs w:val="24"/>
              </w:rPr>
              <w:t>ВО</w:t>
            </w:r>
            <w:proofErr w:type="gramEnd"/>
            <w:r w:rsidRPr="00124384">
              <w:rPr>
                <w:rFonts w:ascii="Times New Roman" w:eastAsia="Arial" w:hAnsi="Times New Roman"/>
                <w:sz w:val="24"/>
                <w:szCs w:val="24"/>
              </w:rPr>
              <w:t xml:space="preserve"> «Кемеровский государственный университет»</w:t>
            </w:r>
          </w:p>
        </w:tc>
        <w:tc>
          <w:tcPr>
            <w:tcW w:w="2694" w:type="dxa"/>
          </w:tcPr>
          <w:p w:rsidR="002D518C" w:rsidRPr="0060492F" w:rsidRDefault="002D518C" w:rsidP="00564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</w:tr>
      <w:tr w:rsidR="002D518C" w:rsidTr="001B1848">
        <w:trPr>
          <w:trHeight w:val="543"/>
        </w:trPr>
        <w:tc>
          <w:tcPr>
            <w:tcW w:w="816" w:type="dxa"/>
          </w:tcPr>
          <w:p w:rsidR="002D518C" w:rsidRDefault="002D518C" w:rsidP="0056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096" w:type="dxa"/>
          </w:tcPr>
          <w:p w:rsidR="002D518C" w:rsidRPr="00124384" w:rsidRDefault="002D518C" w:rsidP="005644CC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84">
              <w:rPr>
                <w:rFonts w:ascii="Times New Roman" w:eastAsia="Arial" w:hAnsi="Times New Roman"/>
                <w:sz w:val="24"/>
                <w:szCs w:val="24"/>
              </w:rPr>
              <w:t xml:space="preserve">Частное Образовательное Учреждение </w:t>
            </w:r>
            <w:proofErr w:type="spellStart"/>
            <w:r w:rsidRPr="00124384">
              <w:rPr>
                <w:rFonts w:ascii="Times New Roman" w:eastAsia="Arial" w:hAnsi="Times New Roman"/>
                <w:sz w:val="24"/>
                <w:szCs w:val="24"/>
              </w:rPr>
              <w:t>Профессианального</w:t>
            </w:r>
            <w:proofErr w:type="spellEnd"/>
            <w:r w:rsidRPr="00124384">
              <w:rPr>
                <w:rFonts w:ascii="Times New Roman" w:eastAsia="Arial" w:hAnsi="Times New Roman"/>
                <w:sz w:val="24"/>
                <w:szCs w:val="24"/>
              </w:rPr>
              <w:t xml:space="preserve"> образования Кемеровский Кооперативный техникум</w:t>
            </w:r>
          </w:p>
        </w:tc>
        <w:tc>
          <w:tcPr>
            <w:tcW w:w="2694" w:type="dxa"/>
          </w:tcPr>
          <w:p w:rsidR="002D518C" w:rsidRPr="0060492F" w:rsidRDefault="002D518C" w:rsidP="00564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</w:tr>
      <w:tr w:rsidR="00B9260A" w:rsidTr="001B1848">
        <w:trPr>
          <w:trHeight w:val="543"/>
        </w:trPr>
        <w:tc>
          <w:tcPr>
            <w:tcW w:w="9606" w:type="dxa"/>
            <w:gridSpan w:val="3"/>
          </w:tcPr>
          <w:p w:rsidR="00B9260A" w:rsidRDefault="00B9260A" w:rsidP="00564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ноября</w:t>
            </w:r>
          </w:p>
        </w:tc>
      </w:tr>
      <w:tr w:rsidR="002D518C" w:rsidTr="001B1848">
        <w:trPr>
          <w:trHeight w:val="558"/>
        </w:trPr>
        <w:tc>
          <w:tcPr>
            <w:tcW w:w="816" w:type="dxa"/>
          </w:tcPr>
          <w:p w:rsidR="002D518C" w:rsidRDefault="002D518C" w:rsidP="0056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096" w:type="dxa"/>
          </w:tcPr>
          <w:p w:rsidR="002D518C" w:rsidRPr="00EB406A" w:rsidRDefault="002D518C" w:rsidP="005644CC">
            <w:pPr>
              <w:ind w:firstLine="177"/>
              <w:jc w:val="both"/>
              <w:rPr>
                <w:rFonts w:ascii="Times New Roman" w:eastAsia="Arial" w:hAnsi="Times New Roman" w:cstheme="minorBidi"/>
                <w:sz w:val="24"/>
                <w:szCs w:val="24"/>
              </w:rPr>
            </w:pPr>
            <w:r w:rsidRPr="00124384">
              <w:rPr>
                <w:rFonts w:ascii="Times New Roman" w:eastAsia="Arial" w:hAnsi="Times New Roman"/>
                <w:sz w:val="24"/>
                <w:szCs w:val="24"/>
              </w:rPr>
              <w:t>Государственное профессиональное образовательное учреждение «Кузнецкий индустриальный техникум»</w:t>
            </w:r>
          </w:p>
        </w:tc>
        <w:tc>
          <w:tcPr>
            <w:tcW w:w="2694" w:type="dxa"/>
          </w:tcPr>
          <w:p w:rsidR="002D518C" w:rsidRPr="0060492F" w:rsidRDefault="00B9260A" w:rsidP="00564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2D518C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2D518C" w:rsidTr="001B1848">
        <w:trPr>
          <w:trHeight w:val="543"/>
        </w:trPr>
        <w:tc>
          <w:tcPr>
            <w:tcW w:w="816" w:type="dxa"/>
          </w:tcPr>
          <w:p w:rsidR="002D518C" w:rsidRDefault="002D518C" w:rsidP="0056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6096" w:type="dxa"/>
          </w:tcPr>
          <w:p w:rsidR="002D518C" w:rsidRPr="00124384" w:rsidRDefault="002D518C" w:rsidP="005644CC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84">
              <w:rPr>
                <w:rFonts w:ascii="Times New Roman" w:eastAsia="Arial" w:hAnsi="Times New Roman"/>
                <w:sz w:val="24"/>
                <w:szCs w:val="24"/>
              </w:rPr>
              <w:t>Государственное профессиональное образовательное учреждение «Новокузнецкий торгово-экономический техникум»</w:t>
            </w:r>
          </w:p>
        </w:tc>
        <w:tc>
          <w:tcPr>
            <w:tcW w:w="2694" w:type="dxa"/>
          </w:tcPr>
          <w:p w:rsidR="002D518C" w:rsidRPr="0060492F" w:rsidRDefault="00B9260A" w:rsidP="00564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2D518C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2D518C" w:rsidTr="001B1848">
        <w:trPr>
          <w:trHeight w:val="558"/>
        </w:trPr>
        <w:tc>
          <w:tcPr>
            <w:tcW w:w="816" w:type="dxa"/>
          </w:tcPr>
          <w:p w:rsidR="002D518C" w:rsidRDefault="002D518C" w:rsidP="0056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6096" w:type="dxa"/>
          </w:tcPr>
          <w:p w:rsidR="002D518C" w:rsidRPr="00124384" w:rsidRDefault="002D518C" w:rsidP="005644CC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84">
              <w:rPr>
                <w:rFonts w:ascii="Times New Roman" w:eastAsia="Arial" w:hAnsi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 w:rsidRPr="00124384">
              <w:rPr>
                <w:rFonts w:ascii="Times New Roman" w:eastAsia="Arial" w:hAnsi="Times New Roman"/>
                <w:sz w:val="24"/>
                <w:szCs w:val="24"/>
              </w:rPr>
              <w:t>Мариинский</w:t>
            </w:r>
            <w:proofErr w:type="spellEnd"/>
            <w:r w:rsidRPr="00124384">
              <w:rPr>
                <w:rFonts w:ascii="Times New Roman" w:eastAsia="Arial" w:hAnsi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2694" w:type="dxa"/>
          </w:tcPr>
          <w:p w:rsidR="002D518C" w:rsidRPr="0060492F" w:rsidRDefault="00B9260A" w:rsidP="00564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2D518C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2D518C" w:rsidTr="001B1848">
        <w:trPr>
          <w:trHeight w:val="829"/>
        </w:trPr>
        <w:tc>
          <w:tcPr>
            <w:tcW w:w="816" w:type="dxa"/>
          </w:tcPr>
          <w:p w:rsidR="002D518C" w:rsidRDefault="002D518C" w:rsidP="0056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096" w:type="dxa"/>
          </w:tcPr>
          <w:p w:rsidR="002D518C" w:rsidRPr="00124384" w:rsidRDefault="002D518C" w:rsidP="005644CC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84">
              <w:rPr>
                <w:rFonts w:ascii="Times New Roman" w:eastAsia="Arial" w:hAnsi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 w:rsidRPr="00124384">
              <w:rPr>
                <w:rFonts w:ascii="Times New Roman" w:eastAsia="Arial" w:hAnsi="Times New Roman"/>
                <w:sz w:val="24"/>
                <w:szCs w:val="24"/>
              </w:rPr>
              <w:t>Прокопьевский</w:t>
            </w:r>
            <w:proofErr w:type="spellEnd"/>
            <w:r w:rsidRPr="00124384">
              <w:rPr>
                <w:rFonts w:ascii="Times New Roman" w:eastAsia="Arial" w:hAnsi="Times New Roman"/>
                <w:sz w:val="24"/>
                <w:szCs w:val="24"/>
              </w:rPr>
              <w:t xml:space="preserve"> промышленно-экономический техникум»</w:t>
            </w:r>
          </w:p>
        </w:tc>
        <w:tc>
          <w:tcPr>
            <w:tcW w:w="2694" w:type="dxa"/>
          </w:tcPr>
          <w:p w:rsidR="002D518C" w:rsidRDefault="00B9260A" w:rsidP="00564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2D518C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2D518C" w:rsidTr="001B1848">
        <w:trPr>
          <w:trHeight w:val="543"/>
        </w:trPr>
        <w:tc>
          <w:tcPr>
            <w:tcW w:w="816" w:type="dxa"/>
          </w:tcPr>
          <w:p w:rsidR="002D518C" w:rsidRDefault="002D518C" w:rsidP="0056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096" w:type="dxa"/>
          </w:tcPr>
          <w:p w:rsidR="002D518C" w:rsidRPr="00124384" w:rsidRDefault="002D518C" w:rsidP="005644CC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84">
              <w:rPr>
                <w:rFonts w:ascii="Times New Roman" w:eastAsia="Arial" w:hAnsi="Times New Roman"/>
                <w:sz w:val="24"/>
                <w:szCs w:val="24"/>
              </w:rPr>
              <w:t xml:space="preserve">Государственное профессиональное образовательное </w:t>
            </w:r>
            <w:r w:rsidRPr="00124384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124384">
              <w:rPr>
                <w:rFonts w:ascii="Times New Roman" w:eastAsia="Arial" w:hAnsi="Times New Roman"/>
                <w:sz w:val="24"/>
                <w:szCs w:val="24"/>
              </w:rPr>
              <w:t>Прокопьевский</w:t>
            </w:r>
            <w:proofErr w:type="spellEnd"/>
            <w:r w:rsidRPr="00124384">
              <w:rPr>
                <w:rFonts w:ascii="Times New Roman" w:eastAsia="Arial" w:hAnsi="Times New Roman"/>
                <w:sz w:val="24"/>
                <w:szCs w:val="24"/>
              </w:rPr>
              <w:t xml:space="preserve"> аграрный колледж»     </w:t>
            </w:r>
          </w:p>
        </w:tc>
        <w:tc>
          <w:tcPr>
            <w:tcW w:w="2694" w:type="dxa"/>
          </w:tcPr>
          <w:p w:rsidR="002D518C" w:rsidRDefault="00B9260A" w:rsidP="00564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  <w:r w:rsidR="002D518C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2D518C" w:rsidTr="001B1848">
        <w:trPr>
          <w:trHeight w:val="558"/>
        </w:trPr>
        <w:tc>
          <w:tcPr>
            <w:tcW w:w="816" w:type="dxa"/>
          </w:tcPr>
          <w:p w:rsidR="002D518C" w:rsidRDefault="002D518C" w:rsidP="0056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6096" w:type="dxa"/>
          </w:tcPr>
          <w:p w:rsidR="002D518C" w:rsidRPr="00124384" w:rsidRDefault="002D518C" w:rsidP="005644CC">
            <w:pPr>
              <w:spacing w:after="0" w:line="240" w:lineRule="auto"/>
              <w:ind w:firstLine="17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4384">
              <w:rPr>
                <w:rFonts w:ascii="Times New Roman" w:eastAsia="Arial" w:hAnsi="Times New Roman"/>
                <w:sz w:val="24"/>
                <w:szCs w:val="24"/>
              </w:rPr>
              <w:t>Государственное профессиональное образовательное учреждение</w:t>
            </w:r>
            <w:proofErr w:type="gramStart"/>
            <w:r w:rsidRPr="00124384">
              <w:rPr>
                <w:rFonts w:ascii="Times New Roman" w:eastAsia="Arial" w:hAnsi="Times New Roman"/>
                <w:sz w:val="24"/>
                <w:szCs w:val="24"/>
              </w:rPr>
              <w:t>«</w:t>
            </w:r>
            <w:proofErr w:type="spellStart"/>
            <w:r w:rsidRPr="00124384">
              <w:rPr>
                <w:rFonts w:ascii="Times New Roman" w:eastAsia="Arial" w:hAnsi="Times New Roman"/>
                <w:sz w:val="24"/>
                <w:szCs w:val="24"/>
              </w:rPr>
              <w:t>Я</w:t>
            </w:r>
            <w:proofErr w:type="gramEnd"/>
            <w:r w:rsidRPr="00124384">
              <w:rPr>
                <w:rFonts w:ascii="Times New Roman" w:eastAsia="Arial" w:hAnsi="Times New Roman"/>
                <w:sz w:val="24"/>
                <w:szCs w:val="24"/>
              </w:rPr>
              <w:t>шкинский</w:t>
            </w:r>
            <w:proofErr w:type="spellEnd"/>
            <w:r w:rsidRPr="00124384">
              <w:rPr>
                <w:rFonts w:ascii="Times New Roman" w:eastAsia="Arial" w:hAnsi="Times New Roman"/>
                <w:sz w:val="24"/>
                <w:szCs w:val="24"/>
              </w:rPr>
              <w:t xml:space="preserve"> техникум технологий и механизации»</w:t>
            </w:r>
          </w:p>
          <w:p w:rsidR="002D518C" w:rsidRPr="00124384" w:rsidRDefault="002D518C" w:rsidP="005644CC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518C" w:rsidRDefault="00B9260A" w:rsidP="00564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2D518C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2D518C" w:rsidTr="001B1848">
        <w:trPr>
          <w:trHeight w:val="558"/>
        </w:trPr>
        <w:tc>
          <w:tcPr>
            <w:tcW w:w="816" w:type="dxa"/>
          </w:tcPr>
          <w:p w:rsidR="002D518C" w:rsidRDefault="00B9260A" w:rsidP="0056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6096" w:type="dxa"/>
          </w:tcPr>
          <w:p w:rsidR="002D518C" w:rsidRPr="00124384" w:rsidRDefault="002D518C" w:rsidP="005644CC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24384">
              <w:rPr>
                <w:rFonts w:ascii="Times New Roman" w:eastAsia="Arial" w:hAnsi="Times New Roman"/>
                <w:sz w:val="24"/>
                <w:szCs w:val="24"/>
              </w:rPr>
              <w:t>Государственное профессиональное образовательное учреждение «Березовский политехнический техникум»</w:t>
            </w:r>
          </w:p>
        </w:tc>
        <w:tc>
          <w:tcPr>
            <w:tcW w:w="2694" w:type="dxa"/>
          </w:tcPr>
          <w:p w:rsidR="002D518C" w:rsidRDefault="00B9260A" w:rsidP="00564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11-00</w:t>
            </w:r>
          </w:p>
        </w:tc>
      </w:tr>
    </w:tbl>
    <w:p w:rsidR="00527804" w:rsidRDefault="00527804" w:rsidP="005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7F1B" w:rsidRPr="00861933" w:rsidRDefault="002E7F1B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F51F04" w:rsidRPr="00861933" w:rsidRDefault="00F51F04" w:rsidP="00F51F04">
      <w:pPr>
        <w:pStyle w:val="normal"/>
        <w:rPr>
          <w:b/>
          <w:sz w:val="28"/>
          <w:szCs w:val="28"/>
        </w:rPr>
      </w:pPr>
      <w:r w:rsidRPr="00861933">
        <w:rPr>
          <w:sz w:val="28"/>
          <w:szCs w:val="28"/>
        </w:rPr>
        <w:br w:type="page"/>
      </w:r>
    </w:p>
    <w:p w:rsidR="007F522E" w:rsidRDefault="007F522E" w:rsidP="00C2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22E" w:rsidRDefault="007F522E" w:rsidP="00C2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22E" w:rsidRDefault="007F522E" w:rsidP="00C2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22E" w:rsidRDefault="007F522E" w:rsidP="00C2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22E" w:rsidRDefault="007F522E" w:rsidP="00C2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22E" w:rsidRDefault="007F522E" w:rsidP="00C2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22E" w:rsidRDefault="007F522E" w:rsidP="00C2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22E" w:rsidRDefault="007F522E" w:rsidP="00C2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22E" w:rsidRDefault="007F522E" w:rsidP="00C2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22E" w:rsidRDefault="007F522E" w:rsidP="00C2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22E" w:rsidRDefault="007F522E" w:rsidP="00C2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22E" w:rsidRDefault="007F522E" w:rsidP="00C2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22E" w:rsidRDefault="007F522E" w:rsidP="00C2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22E" w:rsidRDefault="007F522E" w:rsidP="00C2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22E" w:rsidRDefault="007F522E" w:rsidP="00C2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F522E" w:rsidSect="000C7E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426"/>
    <w:multiLevelType w:val="multilevel"/>
    <w:tmpl w:val="95EC107E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1">
    <w:nsid w:val="7FFC2AE4"/>
    <w:multiLevelType w:val="multilevel"/>
    <w:tmpl w:val="3BEAD2BE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0F9"/>
    <w:rsid w:val="000170F9"/>
    <w:rsid w:val="000C7ED7"/>
    <w:rsid w:val="001138B5"/>
    <w:rsid w:val="00144F27"/>
    <w:rsid w:val="001B1848"/>
    <w:rsid w:val="001E73C3"/>
    <w:rsid w:val="002265EB"/>
    <w:rsid w:val="002766EF"/>
    <w:rsid w:val="0027790D"/>
    <w:rsid w:val="002D4838"/>
    <w:rsid w:val="002D518C"/>
    <w:rsid w:val="002D6040"/>
    <w:rsid w:val="002E7F1B"/>
    <w:rsid w:val="00326149"/>
    <w:rsid w:val="00386CE4"/>
    <w:rsid w:val="003B5F23"/>
    <w:rsid w:val="003F71E3"/>
    <w:rsid w:val="00425DF4"/>
    <w:rsid w:val="004C3536"/>
    <w:rsid w:val="004F40AF"/>
    <w:rsid w:val="004F4CFB"/>
    <w:rsid w:val="0051567D"/>
    <w:rsid w:val="00527804"/>
    <w:rsid w:val="005D486B"/>
    <w:rsid w:val="006817EF"/>
    <w:rsid w:val="006A511E"/>
    <w:rsid w:val="007379D0"/>
    <w:rsid w:val="007B1E41"/>
    <w:rsid w:val="007F522E"/>
    <w:rsid w:val="00840428"/>
    <w:rsid w:val="00861933"/>
    <w:rsid w:val="008C5B56"/>
    <w:rsid w:val="00A05D99"/>
    <w:rsid w:val="00A5565D"/>
    <w:rsid w:val="00AF0B90"/>
    <w:rsid w:val="00B160EB"/>
    <w:rsid w:val="00B25EB1"/>
    <w:rsid w:val="00B81B9E"/>
    <w:rsid w:val="00B9260A"/>
    <w:rsid w:val="00B945C9"/>
    <w:rsid w:val="00BD23B8"/>
    <w:rsid w:val="00C23AC1"/>
    <w:rsid w:val="00C674B0"/>
    <w:rsid w:val="00C6771B"/>
    <w:rsid w:val="00D65EEE"/>
    <w:rsid w:val="00DC0CE8"/>
    <w:rsid w:val="00E2412F"/>
    <w:rsid w:val="00E26908"/>
    <w:rsid w:val="00F26EE7"/>
    <w:rsid w:val="00F36517"/>
    <w:rsid w:val="00F44C13"/>
    <w:rsid w:val="00F51F04"/>
    <w:rsid w:val="00F73262"/>
    <w:rsid w:val="00F81054"/>
    <w:rsid w:val="00F86AFF"/>
    <w:rsid w:val="00F9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0F9"/>
    <w:pPr>
      <w:spacing w:after="160" w:line="259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normal"/>
    <w:next w:val="normal"/>
    <w:link w:val="10"/>
    <w:rsid w:val="00F73262"/>
    <w:pPr>
      <w:ind w:left="1581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0F9"/>
    <w:rPr>
      <w:color w:val="0000FF" w:themeColor="hyperlink"/>
      <w:u w:val="single"/>
    </w:rPr>
  </w:style>
  <w:style w:type="paragraph" w:customStyle="1" w:styleId="normal">
    <w:name w:val="normal"/>
    <w:rsid w:val="00B160E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F7326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uiPriority w:val="59"/>
    <w:rsid w:val="0052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tiplagia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eva.tatyan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BAE1-FF7A-408E-82BC-9BA8F194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KemGTK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sufiarova</dc:creator>
  <cp:lastModifiedBy>Sufiarova</cp:lastModifiedBy>
  <cp:revision>7</cp:revision>
  <dcterms:created xsi:type="dcterms:W3CDTF">2019-10-16T15:19:00Z</dcterms:created>
  <dcterms:modified xsi:type="dcterms:W3CDTF">2019-10-22T04:36:00Z</dcterms:modified>
</cp:coreProperties>
</file>